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79E4" w14:textId="77777777" w:rsidR="00353837" w:rsidRPr="004865AD" w:rsidRDefault="00353837" w:rsidP="00353837">
      <w:pPr>
        <w:pStyle w:val="Nagwek1"/>
        <w:spacing w:before="0" w:after="0" w:line="283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bookmarkStart w:id="0" w:name="_GoBack"/>
      <w:bookmarkEnd w:id="0"/>
      <w:r w:rsidRPr="004865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Załącznik nr </w:t>
      </w:r>
      <w:r w:rsidRPr="004865AD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3</w:t>
      </w:r>
    </w:p>
    <w:p w14:paraId="3B74EF7A" w14:textId="77777777" w:rsidR="00353837" w:rsidRPr="004865AD" w:rsidRDefault="00353837" w:rsidP="00353837">
      <w:pPr>
        <w:spacing w:after="0" w:line="283" w:lineRule="auto"/>
        <w:jc w:val="center"/>
        <w:rPr>
          <w:rFonts w:cstheme="minorHAnsi"/>
          <w:b/>
          <w:bCs/>
          <w:lang w:val="pl-PL"/>
        </w:rPr>
      </w:pPr>
    </w:p>
    <w:p w14:paraId="1013F862" w14:textId="77777777" w:rsidR="00353837" w:rsidRPr="004865AD" w:rsidRDefault="00353837" w:rsidP="00353837">
      <w:pPr>
        <w:spacing w:after="0" w:line="283" w:lineRule="auto"/>
        <w:jc w:val="center"/>
        <w:rPr>
          <w:rFonts w:cstheme="minorHAnsi"/>
          <w:b/>
          <w:bCs/>
          <w:lang w:val="pl-PL"/>
        </w:rPr>
      </w:pPr>
      <w:r w:rsidRPr="004865AD">
        <w:rPr>
          <w:rFonts w:cstheme="minorHAnsi"/>
          <w:b/>
          <w:bCs/>
          <w:lang w:val="pl-PL"/>
        </w:rPr>
        <w:t>Wstępne założenia do opisu przedmiotu przyszłego zamówienia w zakresie wdrożenie oprogramowania wspierającego zarządzanie produkcją siary liofilizowanej</w:t>
      </w:r>
    </w:p>
    <w:p w14:paraId="5170BEB5" w14:textId="27531E7F" w:rsidR="008064C7" w:rsidRPr="008805FB" w:rsidRDefault="008805FB" w:rsidP="009D15E1">
      <w:pPr>
        <w:pStyle w:val="Akapitzlist"/>
        <w:numPr>
          <w:ilvl w:val="0"/>
          <w:numId w:val="1"/>
        </w:numPr>
        <w:spacing w:before="240"/>
        <w:rPr>
          <w:b/>
          <w:bCs/>
          <w:lang w:val="pl-PL"/>
        </w:rPr>
      </w:pPr>
      <w:r w:rsidRPr="008805FB">
        <w:rPr>
          <w:b/>
          <w:bCs/>
          <w:lang w:val="pl-PL"/>
        </w:rPr>
        <w:t>Opis projektu</w:t>
      </w:r>
    </w:p>
    <w:p w14:paraId="18C61FFF" w14:textId="61F163E3" w:rsidR="008064C7" w:rsidRDefault="008064C7" w:rsidP="008805FB">
      <w:pPr>
        <w:spacing w:after="0"/>
        <w:rPr>
          <w:b/>
          <w:bCs/>
          <w:lang w:val="pl-PL"/>
        </w:rPr>
      </w:pPr>
      <w:r>
        <w:rPr>
          <w:lang w:val="pl-PL"/>
        </w:rPr>
        <w:t xml:space="preserve">Projekt </w:t>
      </w:r>
      <w:r w:rsidRPr="008064C7">
        <w:rPr>
          <w:lang w:val="pl-PL"/>
        </w:rPr>
        <w:t>ZARZĄDZANIE SIARĄ BYDLECĄ</w:t>
      </w:r>
      <w:r>
        <w:rPr>
          <w:lang w:val="pl-PL"/>
        </w:rPr>
        <w:t xml:space="preserve"> jest realizowany przez powołaną w tym celu </w:t>
      </w:r>
      <w:r w:rsidRPr="008805FB">
        <w:rPr>
          <w:lang w:val="pl-PL"/>
        </w:rPr>
        <w:t>Grupę Operacyjną w składzie:</w:t>
      </w:r>
    </w:p>
    <w:p w14:paraId="54C972B0" w14:textId="77777777" w:rsidR="008064C7" w:rsidRPr="008064C7" w:rsidRDefault="008064C7" w:rsidP="008805FB">
      <w:pPr>
        <w:spacing w:after="0"/>
        <w:rPr>
          <w:lang w:val="pl-PL"/>
        </w:rPr>
      </w:pPr>
      <w:r w:rsidRPr="008064C7">
        <w:rPr>
          <w:lang w:val="pl-PL"/>
        </w:rPr>
        <w:t>Lider Grupy Operacyjnej: Mazowiecki Park Naukowo Technologiczny – PS w Płońsku</w:t>
      </w:r>
    </w:p>
    <w:p w14:paraId="4F41AAD2" w14:textId="77777777" w:rsidR="008064C7" w:rsidRPr="008064C7" w:rsidRDefault="008064C7" w:rsidP="008805FB">
      <w:pPr>
        <w:spacing w:after="0"/>
        <w:rPr>
          <w:lang w:val="pl-PL"/>
        </w:rPr>
      </w:pPr>
      <w:r w:rsidRPr="008064C7">
        <w:rPr>
          <w:lang w:val="pl-PL"/>
        </w:rPr>
        <w:t>Partner: Instytut Genetyki i Hodowli Zwierząt PAN w Jastrzębcu</w:t>
      </w:r>
    </w:p>
    <w:p w14:paraId="25430ECF" w14:textId="77777777" w:rsidR="008064C7" w:rsidRPr="008064C7" w:rsidRDefault="008064C7" w:rsidP="008805FB">
      <w:pPr>
        <w:spacing w:after="0"/>
        <w:rPr>
          <w:lang w:val="pl-PL"/>
        </w:rPr>
      </w:pPr>
      <w:r w:rsidRPr="008064C7">
        <w:rPr>
          <w:lang w:val="pl-PL"/>
        </w:rPr>
        <w:t>Partner: Instytut Zootechniki PIB Balice</w:t>
      </w:r>
    </w:p>
    <w:p w14:paraId="5A0B1BBA" w14:textId="0907568E" w:rsidR="008805FB" w:rsidRPr="008805FB" w:rsidRDefault="008805FB" w:rsidP="008805FB">
      <w:pPr>
        <w:rPr>
          <w:lang w:val="pl-PL"/>
        </w:rPr>
      </w:pPr>
      <w:r>
        <w:rPr>
          <w:lang w:val="pl-PL"/>
        </w:rPr>
        <w:t>G</w:t>
      </w:r>
      <w:r w:rsidRPr="008805FB">
        <w:rPr>
          <w:lang w:val="pl-PL"/>
        </w:rPr>
        <w:t>łówny</w:t>
      </w:r>
      <w:r>
        <w:rPr>
          <w:lang w:val="pl-PL"/>
        </w:rPr>
        <w:t>m celem projektu jest s</w:t>
      </w:r>
      <w:r w:rsidRPr="008805FB">
        <w:rPr>
          <w:lang w:val="pl-PL"/>
        </w:rPr>
        <w:t>tworzenie systemu zarządzania siarą bydlęcą jako sposób poprawy efektywności produkcji siary oraz dodatkowe źródło korzyści dla gospodarstw.</w:t>
      </w:r>
      <w:r>
        <w:rPr>
          <w:lang w:val="pl-PL"/>
        </w:rPr>
        <w:t xml:space="preserve"> </w:t>
      </w:r>
      <w:r w:rsidRPr="008805FB">
        <w:rPr>
          <w:lang w:val="pl-PL"/>
        </w:rPr>
        <w:t>Cele szczegółowe</w:t>
      </w:r>
      <w:r>
        <w:rPr>
          <w:lang w:val="pl-PL"/>
        </w:rPr>
        <w:t xml:space="preserve"> projektu to</w:t>
      </w:r>
      <w:r w:rsidRPr="008805FB">
        <w:rPr>
          <w:lang w:val="pl-PL"/>
        </w:rPr>
        <w:t>:</w:t>
      </w:r>
    </w:p>
    <w:p w14:paraId="77338F00" w14:textId="77777777" w:rsidR="008805FB" w:rsidRPr="008805FB" w:rsidRDefault="008805FB" w:rsidP="008805FB">
      <w:pPr>
        <w:pStyle w:val="Akapitzlist"/>
        <w:numPr>
          <w:ilvl w:val="0"/>
          <w:numId w:val="2"/>
        </w:numPr>
        <w:rPr>
          <w:lang w:val="pl-PL"/>
        </w:rPr>
      </w:pPr>
      <w:r w:rsidRPr="008805FB">
        <w:rPr>
          <w:lang w:val="pl-PL"/>
        </w:rPr>
        <w:t>Wdrożenie programów hodowlanych na linie „siarowe” bydła do gospodarstw rolnych.</w:t>
      </w:r>
    </w:p>
    <w:p w14:paraId="1001EA70" w14:textId="77777777" w:rsidR="008805FB" w:rsidRPr="008805FB" w:rsidRDefault="008805FB" w:rsidP="008805FB">
      <w:pPr>
        <w:pStyle w:val="Akapitzlist"/>
        <w:numPr>
          <w:ilvl w:val="0"/>
          <w:numId w:val="2"/>
        </w:numPr>
        <w:rPr>
          <w:lang w:val="pl-PL"/>
        </w:rPr>
      </w:pPr>
      <w:r w:rsidRPr="008805FB">
        <w:rPr>
          <w:lang w:val="pl-PL"/>
        </w:rPr>
        <w:t>Utworzenie lokalnych i centralnego banku siary jako zaplecza dla gospodarstw rolnych.</w:t>
      </w:r>
    </w:p>
    <w:p w14:paraId="348B92D8" w14:textId="77777777" w:rsidR="008805FB" w:rsidRPr="008805FB" w:rsidRDefault="008805FB" w:rsidP="008805FB">
      <w:pPr>
        <w:pStyle w:val="Akapitzlist"/>
        <w:numPr>
          <w:ilvl w:val="0"/>
          <w:numId w:val="2"/>
        </w:numPr>
        <w:rPr>
          <w:lang w:val="pl-PL"/>
        </w:rPr>
      </w:pPr>
      <w:r w:rsidRPr="008805FB">
        <w:rPr>
          <w:lang w:val="pl-PL"/>
        </w:rPr>
        <w:t>Wdrożenie procedur potwierdzania jakości i śladu węglowego siary.</w:t>
      </w:r>
    </w:p>
    <w:p w14:paraId="698D3F3C" w14:textId="77777777" w:rsidR="008805FB" w:rsidRPr="008805FB" w:rsidRDefault="008805FB" w:rsidP="008805FB">
      <w:pPr>
        <w:pStyle w:val="Akapitzlist"/>
        <w:numPr>
          <w:ilvl w:val="0"/>
          <w:numId w:val="2"/>
        </w:numPr>
        <w:rPr>
          <w:lang w:val="pl-PL"/>
        </w:rPr>
      </w:pPr>
      <w:r w:rsidRPr="008805FB">
        <w:rPr>
          <w:lang w:val="pl-PL"/>
        </w:rPr>
        <w:t>Produkcja bioaktywnej siary liofilizowanej, wysokiej jakości jako surowca dla innych gałęzi przemysłu (spożywczy, farmaceutyczny, kosmetyczny).</w:t>
      </w:r>
    </w:p>
    <w:p w14:paraId="7A3218C8" w14:textId="10B80DE8" w:rsidR="008064C7" w:rsidRDefault="008805FB" w:rsidP="008064C7">
      <w:pPr>
        <w:rPr>
          <w:lang w:val="pl-PL"/>
        </w:rPr>
      </w:pPr>
      <w:r>
        <w:rPr>
          <w:lang w:val="pl-PL"/>
        </w:rPr>
        <w:t>W ramach projektu przewiduje się przeprowadzenie szeregu b</w:t>
      </w:r>
      <w:r w:rsidRPr="008805FB">
        <w:rPr>
          <w:lang w:val="pl-PL"/>
        </w:rPr>
        <w:t>ada</w:t>
      </w:r>
      <w:r w:rsidR="000B558C">
        <w:rPr>
          <w:lang w:val="pl-PL"/>
        </w:rPr>
        <w:t>ń</w:t>
      </w:r>
      <w:r w:rsidRPr="008805FB">
        <w:rPr>
          <w:lang w:val="pl-PL"/>
        </w:rPr>
        <w:t xml:space="preserve"> naukow</w:t>
      </w:r>
      <w:r w:rsidR="000B558C">
        <w:rPr>
          <w:lang w:val="pl-PL"/>
        </w:rPr>
        <w:t>ych</w:t>
      </w:r>
      <w:r w:rsidRPr="008805FB">
        <w:rPr>
          <w:lang w:val="pl-PL"/>
        </w:rPr>
        <w:t xml:space="preserve">, </w:t>
      </w:r>
      <w:r>
        <w:rPr>
          <w:lang w:val="pl-PL"/>
        </w:rPr>
        <w:t>przygotowani</w:t>
      </w:r>
      <w:r w:rsidR="000B558C">
        <w:rPr>
          <w:lang w:val="pl-PL"/>
        </w:rPr>
        <w:t>e</w:t>
      </w:r>
      <w:r>
        <w:rPr>
          <w:lang w:val="pl-PL"/>
        </w:rPr>
        <w:t xml:space="preserve"> </w:t>
      </w:r>
      <w:r w:rsidRPr="008805FB">
        <w:rPr>
          <w:lang w:val="pl-PL"/>
        </w:rPr>
        <w:t>program</w:t>
      </w:r>
      <w:r>
        <w:rPr>
          <w:lang w:val="pl-PL"/>
        </w:rPr>
        <w:t>ów</w:t>
      </w:r>
      <w:r w:rsidRPr="008805FB">
        <w:rPr>
          <w:lang w:val="pl-PL"/>
        </w:rPr>
        <w:t xml:space="preserve"> hodowlan</w:t>
      </w:r>
      <w:r>
        <w:rPr>
          <w:lang w:val="pl-PL"/>
        </w:rPr>
        <w:t>ych</w:t>
      </w:r>
      <w:r w:rsidRPr="008805FB">
        <w:rPr>
          <w:lang w:val="pl-PL"/>
        </w:rPr>
        <w:t xml:space="preserve"> </w:t>
      </w:r>
      <w:r>
        <w:rPr>
          <w:lang w:val="pl-PL"/>
        </w:rPr>
        <w:t xml:space="preserve">oraz </w:t>
      </w:r>
      <w:r w:rsidR="000B558C">
        <w:rPr>
          <w:lang w:val="pl-PL"/>
        </w:rPr>
        <w:t xml:space="preserve">bieżące </w:t>
      </w:r>
      <w:r w:rsidRPr="008805FB">
        <w:rPr>
          <w:lang w:val="pl-PL"/>
        </w:rPr>
        <w:t>badani</w:t>
      </w:r>
      <w:r w:rsidR="000B558C">
        <w:rPr>
          <w:lang w:val="pl-PL"/>
        </w:rPr>
        <w:t>e</w:t>
      </w:r>
      <w:r w:rsidRPr="008805FB">
        <w:rPr>
          <w:lang w:val="pl-PL"/>
        </w:rPr>
        <w:t xml:space="preserve"> jakości i czystości mikrobiologicznej siary</w:t>
      </w:r>
      <w:r>
        <w:rPr>
          <w:lang w:val="pl-PL"/>
        </w:rPr>
        <w:t>. W tym celu w ramach projektu zostanie zakupiona l</w:t>
      </w:r>
      <w:r w:rsidRPr="008805FB">
        <w:rPr>
          <w:lang w:val="pl-PL"/>
        </w:rPr>
        <w:t>ini</w:t>
      </w:r>
      <w:r>
        <w:rPr>
          <w:lang w:val="pl-PL"/>
        </w:rPr>
        <w:t>a</w:t>
      </w:r>
      <w:r w:rsidRPr="008805FB">
        <w:rPr>
          <w:lang w:val="pl-PL"/>
        </w:rPr>
        <w:t xml:space="preserve"> do suszenia siary, pakowania i oznakowania końcowego produktu</w:t>
      </w:r>
      <w:r>
        <w:rPr>
          <w:lang w:val="pl-PL"/>
        </w:rPr>
        <w:t xml:space="preserve">; aparatura badawcza i naukowa oraz </w:t>
      </w:r>
      <w:r w:rsidR="009D15E1">
        <w:rPr>
          <w:lang w:val="pl-PL"/>
        </w:rPr>
        <w:t xml:space="preserve">wspierające </w:t>
      </w:r>
      <w:r>
        <w:rPr>
          <w:lang w:val="pl-PL"/>
        </w:rPr>
        <w:t xml:space="preserve">systemy </w:t>
      </w:r>
      <w:r w:rsidR="009D15E1">
        <w:rPr>
          <w:lang w:val="pl-PL"/>
        </w:rPr>
        <w:t>informatyczne. Jednym</w:t>
      </w:r>
      <w:r>
        <w:rPr>
          <w:lang w:val="pl-PL"/>
        </w:rPr>
        <w:t xml:space="preserve"> z elementów wynikowego rozwiązania będzie </w:t>
      </w:r>
      <w:r w:rsidRPr="008805FB">
        <w:rPr>
          <w:lang w:val="pl-PL"/>
        </w:rPr>
        <w:t>system do zarządzania produkcją siary liofilizowanej</w:t>
      </w:r>
      <w:r>
        <w:rPr>
          <w:lang w:val="pl-PL"/>
        </w:rPr>
        <w:t>, który jest przedmiotem niniejszego dialogu technicznego.</w:t>
      </w:r>
    </w:p>
    <w:p w14:paraId="5ADF3B3F" w14:textId="42C210B3" w:rsidR="006B3A45" w:rsidRPr="00FC46BB" w:rsidRDefault="006B3A45" w:rsidP="00FC46BB">
      <w:pPr>
        <w:pStyle w:val="Akapitzlist"/>
        <w:numPr>
          <w:ilvl w:val="0"/>
          <w:numId w:val="1"/>
        </w:numPr>
        <w:rPr>
          <w:b/>
          <w:bCs/>
          <w:lang w:val="pl-PL"/>
        </w:rPr>
      </w:pPr>
      <w:r w:rsidRPr="00FC46BB">
        <w:rPr>
          <w:b/>
          <w:bCs/>
          <w:lang w:val="pl-PL"/>
        </w:rPr>
        <w:t>Przewidywany zakres funkcjonalny oprogramowania będącego przedmiotem docelowego przetargu</w:t>
      </w:r>
    </w:p>
    <w:p w14:paraId="6E4CEE32" w14:textId="71412254" w:rsidR="006B3A45" w:rsidRPr="006B3A45" w:rsidRDefault="00FC46BB" w:rsidP="004F2C5B">
      <w:pPr>
        <w:rPr>
          <w:lang w:val="pl-PL"/>
        </w:rPr>
      </w:pPr>
      <w:r>
        <w:rPr>
          <w:lang w:val="pl-PL"/>
        </w:rPr>
        <w:t>Przedmiotem tego zadania jest utworzenie</w:t>
      </w:r>
      <w:r w:rsidR="006B3A45" w:rsidRPr="006B3A45">
        <w:rPr>
          <w:lang w:val="pl-PL"/>
        </w:rPr>
        <w:t xml:space="preserve"> baz</w:t>
      </w:r>
      <w:r>
        <w:rPr>
          <w:lang w:val="pl-PL"/>
        </w:rPr>
        <w:t>y</w:t>
      </w:r>
      <w:r w:rsidR="006B3A45" w:rsidRPr="006B3A45">
        <w:rPr>
          <w:lang w:val="pl-PL"/>
        </w:rPr>
        <w:t xml:space="preserve"> danych i oprogramowania zarządzającego Bank Siary z wiarygodn</w:t>
      </w:r>
      <w:r w:rsidR="004F2C5B">
        <w:rPr>
          <w:lang w:val="pl-PL"/>
        </w:rPr>
        <w:t>ą</w:t>
      </w:r>
      <w:r w:rsidR="006B3A45" w:rsidRPr="006B3A45">
        <w:rPr>
          <w:lang w:val="pl-PL"/>
        </w:rPr>
        <w:t>, niepodrabialn</w:t>
      </w:r>
      <w:r w:rsidR="004F2C5B">
        <w:rPr>
          <w:lang w:val="pl-PL"/>
        </w:rPr>
        <w:t>ą</w:t>
      </w:r>
      <w:r w:rsidR="006B3A45" w:rsidRPr="006B3A45">
        <w:rPr>
          <w:lang w:val="pl-PL"/>
        </w:rPr>
        <w:t xml:space="preserve"> weryfikacj</w:t>
      </w:r>
      <w:r w:rsidR="008E442D">
        <w:rPr>
          <w:lang w:val="pl-PL"/>
        </w:rPr>
        <w:t>ą</w:t>
      </w:r>
      <w:r w:rsidR="006B3A45" w:rsidRPr="006B3A45">
        <w:rPr>
          <w:lang w:val="pl-PL"/>
        </w:rPr>
        <w:t xml:space="preserve"> produktu ostatecznego i jego</w:t>
      </w:r>
      <w:r w:rsidR="006B3A45">
        <w:rPr>
          <w:lang w:val="pl-PL"/>
        </w:rPr>
        <w:t xml:space="preserve"> </w:t>
      </w:r>
      <w:r w:rsidR="006B3A45" w:rsidRPr="006B3A45">
        <w:rPr>
          <w:lang w:val="pl-PL"/>
        </w:rPr>
        <w:t xml:space="preserve">pochodzenia (za pomocą automatycznej weryfikacji wszystkich uczestników procesu </w:t>
      </w:r>
      <w:r w:rsidR="004F2C5B" w:rsidRPr="006B3A45">
        <w:rPr>
          <w:lang w:val="pl-PL"/>
        </w:rPr>
        <w:t>produkcji)</w:t>
      </w:r>
      <w:r w:rsidR="006B3A45" w:rsidRPr="006B3A45">
        <w:rPr>
          <w:lang w:val="pl-PL"/>
        </w:rPr>
        <w:t>.</w:t>
      </w:r>
      <w:r w:rsidR="004F2C5B">
        <w:rPr>
          <w:lang w:val="pl-PL"/>
        </w:rPr>
        <w:t xml:space="preserve"> Zadaniem systemu będzie </w:t>
      </w:r>
      <w:r w:rsidR="004F2C5B" w:rsidRPr="004F2C5B">
        <w:rPr>
          <w:lang w:val="pl-PL"/>
        </w:rPr>
        <w:t>zbierani</w:t>
      </w:r>
      <w:r w:rsidR="004F2C5B">
        <w:rPr>
          <w:lang w:val="pl-PL"/>
        </w:rPr>
        <w:t>e</w:t>
      </w:r>
      <w:r w:rsidR="004F2C5B" w:rsidRPr="004F2C5B">
        <w:rPr>
          <w:lang w:val="pl-PL"/>
        </w:rPr>
        <w:t xml:space="preserve"> informacji o planowanej i rzeczywistej dostępności siary na terenie gospodarstw. Bank siary będzie </w:t>
      </w:r>
      <w:r w:rsidR="004F2C5B">
        <w:rPr>
          <w:lang w:val="pl-PL"/>
        </w:rPr>
        <w:t xml:space="preserve">gromadzić </w:t>
      </w:r>
      <w:r w:rsidR="004F2C5B" w:rsidRPr="004F2C5B">
        <w:rPr>
          <w:lang w:val="pl-PL"/>
        </w:rPr>
        <w:t xml:space="preserve">informacje o dostępności i lokalizacji produktu, wynikach testu, śladzie środowiskowym dotyczącym konkretnej partii produktu (w przyszłości), dobrostanie konkretnej wycielonej sztuki krowy </w:t>
      </w:r>
      <w:r w:rsidR="00B715D4" w:rsidRPr="004F2C5B">
        <w:rPr>
          <w:lang w:val="pl-PL"/>
        </w:rPr>
        <w:t>(o</w:t>
      </w:r>
      <w:r w:rsidR="004F2C5B" w:rsidRPr="004F2C5B">
        <w:rPr>
          <w:lang w:val="pl-PL"/>
        </w:rPr>
        <w:t xml:space="preserve"> alarmach zdrowotnych podczas ciąży – np. zaburzeniach przeżuwania, stanie stresu</w:t>
      </w:r>
      <w:r w:rsidR="004F2C5B">
        <w:rPr>
          <w:lang w:val="pl-PL"/>
        </w:rPr>
        <w:t xml:space="preserve"> </w:t>
      </w:r>
      <w:r w:rsidR="004F2C5B" w:rsidRPr="004F2C5B">
        <w:rPr>
          <w:lang w:val="pl-PL"/>
        </w:rPr>
        <w:t xml:space="preserve">termicznego podczas ciąży, stanie środowiska </w:t>
      </w:r>
      <w:r w:rsidR="00B715D4" w:rsidRPr="004F2C5B">
        <w:rPr>
          <w:lang w:val="pl-PL"/>
        </w:rPr>
        <w:t>obory,</w:t>
      </w:r>
      <w:r w:rsidR="004F2C5B" w:rsidRPr="004F2C5B">
        <w:rPr>
          <w:lang w:val="pl-PL"/>
        </w:rPr>
        <w:t xml:space="preserve"> w której przetrzymywane</w:t>
      </w:r>
      <w:r w:rsidR="004F2C5B">
        <w:rPr>
          <w:lang w:val="pl-PL"/>
        </w:rPr>
        <w:t xml:space="preserve"> </w:t>
      </w:r>
      <w:r w:rsidR="004F2C5B" w:rsidRPr="004F2C5B">
        <w:rPr>
          <w:lang w:val="pl-PL"/>
        </w:rPr>
        <w:t>było zwierzę - THI i cyklu świetlnego). Przedmiotem działania banku siary</w:t>
      </w:r>
      <w:r w:rsidR="004F2C5B">
        <w:rPr>
          <w:lang w:val="pl-PL"/>
        </w:rPr>
        <w:t xml:space="preserve"> </w:t>
      </w:r>
      <w:r w:rsidR="004F2C5B" w:rsidRPr="004F2C5B">
        <w:rPr>
          <w:lang w:val="pl-PL"/>
        </w:rPr>
        <w:t>będzie gromadzenie, uwiarygodnianie,</w:t>
      </w:r>
      <w:r w:rsidR="004F2C5B">
        <w:rPr>
          <w:lang w:val="pl-PL"/>
        </w:rPr>
        <w:t xml:space="preserve"> </w:t>
      </w:r>
      <w:r w:rsidR="004F2C5B" w:rsidRPr="004F2C5B">
        <w:rPr>
          <w:lang w:val="pl-PL"/>
        </w:rPr>
        <w:t>certyfikowanie i analiza danych o produkcji i produkcie w całym łańcuchu dostaw.</w:t>
      </w:r>
    </w:p>
    <w:p w14:paraId="3D0D281A" w14:textId="7E50BB64" w:rsidR="006B3A45" w:rsidRP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t xml:space="preserve">Baza danych; </w:t>
      </w:r>
    </w:p>
    <w:p w14:paraId="69CE13EA" w14:textId="20824A45" w:rsidR="006B3A45" w:rsidRP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t xml:space="preserve">Zarządzanie procesem logistycznym; </w:t>
      </w:r>
    </w:p>
    <w:p w14:paraId="28A79DC0" w14:textId="1F343F32" w:rsidR="006B3A45" w:rsidRP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t xml:space="preserve">Zarządzanie procesem analizy laboratoryjnej; </w:t>
      </w:r>
    </w:p>
    <w:p w14:paraId="7359E64B" w14:textId="06CD9AB4" w:rsidR="006B3A45" w:rsidRP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t xml:space="preserve">Zarządzanie produkcją; </w:t>
      </w:r>
    </w:p>
    <w:p w14:paraId="185AE71B" w14:textId="60EF47CF" w:rsidR="006B3A45" w:rsidRP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lastRenderedPageBreak/>
        <w:t xml:space="preserve">Zarządzanie magazynem. </w:t>
      </w:r>
    </w:p>
    <w:p w14:paraId="2A077440" w14:textId="574B726C" w:rsidR="006B3A45" w:rsidRDefault="006B3A45" w:rsidP="006B3A45">
      <w:pPr>
        <w:pStyle w:val="Akapitzlist"/>
        <w:numPr>
          <w:ilvl w:val="0"/>
          <w:numId w:val="4"/>
        </w:numPr>
        <w:rPr>
          <w:lang w:val="pl-PL"/>
        </w:rPr>
      </w:pPr>
      <w:r w:rsidRPr="006B3A45">
        <w:rPr>
          <w:lang w:val="pl-PL"/>
        </w:rPr>
        <w:t>budowa aplikacji użytkownika (w tym w wersji mobilnej: Android, iOS) służącej do komunikacji z Bankiem Siary: np. zgłaszania dostępności, oznaczania partii produktu.</w:t>
      </w:r>
    </w:p>
    <w:p w14:paraId="04718403" w14:textId="364E75B0" w:rsidR="00301F77" w:rsidRDefault="00301F77" w:rsidP="00301F77">
      <w:pPr>
        <w:rPr>
          <w:lang w:val="pl-PL"/>
        </w:rPr>
      </w:pPr>
      <w:r>
        <w:rPr>
          <w:lang w:val="pl-PL"/>
        </w:rPr>
        <w:t xml:space="preserve">Oprogramowanie będzie współpracować z pozostałymi elementami </w:t>
      </w:r>
      <w:r w:rsidR="006246B6">
        <w:rPr>
          <w:lang w:val="pl-PL"/>
        </w:rPr>
        <w:t>procesu produkcji siary, w tym z:</w:t>
      </w:r>
    </w:p>
    <w:p w14:paraId="7B05A618" w14:textId="6BDB6123" w:rsidR="006246B6" w:rsidRPr="00671DA4" w:rsidRDefault="006246B6" w:rsidP="00671DA4">
      <w:pPr>
        <w:pStyle w:val="Akapitzlist"/>
        <w:numPr>
          <w:ilvl w:val="0"/>
          <w:numId w:val="6"/>
        </w:numPr>
        <w:rPr>
          <w:lang w:val="pl-PL"/>
        </w:rPr>
      </w:pPr>
      <w:r w:rsidRPr="00671DA4">
        <w:rPr>
          <w:lang w:val="pl-PL"/>
        </w:rPr>
        <w:t>Mobilnym Centrum Analizy Mleka</w:t>
      </w:r>
      <w:r w:rsidR="00047915">
        <w:rPr>
          <w:lang w:val="pl-PL"/>
        </w:rPr>
        <w:t xml:space="preserve"> [MCAM]</w:t>
      </w:r>
      <w:r w:rsidRPr="00671DA4">
        <w:rPr>
          <w:lang w:val="pl-PL"/>
        </w:rPr>
        <w:t>, wyposażonym w:</w:t>
      </w:r>
    </w:p>
    <w:p w14:paraId="2FF0518C" w14:textId="77777777" w:rsidR="006246B6" w:rsidRPr="006246B6" w:rsidRDefault="006246B6" w:rsidP="00671DA4">
      <w:pPr>
        <w:pStyle w:val="Akapitzlist"/>
        <w:numPr>
          <w:ilvl w:val="1"/>
          <w:numId w:val="6"/>
        </w:numPr>
      </w:pPr>
      <w:r w:rsidRPr="006246B6">
        <w:t>Analizator Milkoscan Mars</w:t>
      </w:r>
    </w:p>
    <w:p w14:paraId="0187E9B6" w14:textId="77777777" w:rsidR="00671DA4" w:rsidRDefault="006246B6" w:rsidP="00671DA4">
      <w:pPr>
        <w:pStyle w:val="Akapitzlist"/>
        <w:numPr>
          <w:ilvl w:val="1"/>
          <w:numId w:val="6"/>
        </w:numPr>
      </w:pPr>
      <w:r w:rsidRPr="006246B6">
        <w:t>Analizator BacSomatic</w:t>
      </w:r>
    </w:p>
    <w:p w14:paraId="02461393" w14:textId="2275D124" w:rsidR="006246B6" w:rsidRDefault="00671DA4" w:rsidP="00671DA4">
      <w:pPr>
        <w:pStyle w:val="Akapitzlist"/>
        <w:numPr>
          <w:ilvl w:val="1"/>
          <w:numId w:val="6"/>
        </w:numPr>
        <w:rPr>
          <w:lang w:val="pl-PL"/>
        </w:rPr>
      </w:pPr>
      <w:r w:rsidRPr="00671DA4">
        <w:rPr>
          <w:lang w:val="pl-PL"/>
        </w:rPr>
        <w:t xml:space="preserve">inkubator mikrobiologiczny </w:t>
      </w:r>
      <w:r w:rsidR="006246B6" w:rsidRPr="00671DA4">
        <w:rPr>
          <w:lang w:val="pl-PL"/>
        </w:rPr>
        <w:t>Heratherm IMC 18</w:t>
      </w:r>
    </w:p>
    <w:p w14:paraId="1CE529AC" w14:textId="6ACEEF97" w:rsidR="00671DA4" w:rsidRDefault="00671DA4" w:rsidP="00671DA4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Stacjonarne laboratorium </w:t>
      </w:r>
      <w:r w:rsidR="00047915">
        <w:rPr>
          <w:lang w:val="pl-PL"/>
        </w:rPr>
        <w:t>chemiczne (immunoenzymatyczne)</w:t>
      </w:r>
    </w:p>
    <w:p w14:paraId="776CB87A" w14:textId="6DE3CA3F" w:rsidR="00671DA4" w:rsidRDefault="00671DA4" w:rsidP="00671DA4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Stacjonarne laboratorium mikrobiologiczne</w:t>
      </w:r>
    </w:p>
    <w:p w14:paraId="56D2C561" w14:textId="7FFFEF38" w:rsidR="00671DA4" w:rsidRDefault="00671DA4" w:rsidP="00671DA4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Systemy wspomagania hodowli bydła zainstalowane u hodowców – partnerów projektu</w:t>
      </w:r>
    </w:p>
    <w:p w14:paraId="4E09F238" w14:textId="2834FCFE" w:rsidR="009A792F" w:rsidRPr="009A792F" w:rsidRDefault="00671DA4" w:rsidP="009A792F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Baza danych hodowli bydła prowadzona przez Instytut Zootechniki w Balicach</w:t>
      </w:r>
    </w:p>
    <w:p w14:paraId="47B651C6" w14:textId="77777777" w:rsidR="00671DA4" w:rsidRPr="00671DA4" w:rsidRDefault="00671DA4" w:rsidP="00301F77">
      <w:pPr>
        <w:rPr>
          <w:lang w:val="pl-PL"/>
        </w:rPr>
      </w:pPr>
    </w:p>
    <w:p w14:paraId="66BBC890" w14:textId="352F310F" w:rsidR="00B715D4" w:rsidRDefault="00B715D4" w:rsidP="00301F77">
      <w:pPr>
        <w:rPr>
          <w:lang w:val="pl-PL"/>
        </w:rPr>
        <w:sectPr w:rsidR="00B715D4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pl-PL"/>
        </w:rPr>
        <w:t>Poniższy</w:t>
      </w:r>
      <w:r w:rsidR="006246B6">
        <w:rPr>
          <w:lang w:val="pl-PL"/>
        </w:rPr>
        <w:t xml:space="preserve"> diagram przedstawia wszystkie elementy </w:t>
      </w:r>
      <w:r w:rsidR="00671DA4">
        <w:rPr>
          <w:lang w:val="pl-PL"/>
        </w:rPr>
        <w:t>i uczestników procesu</w:t>
      </w:r>
      <w:r>
        <w:rPr>
          <w:lang w:val="pl-PL"/>
        </w:rPr>
        <w:t xml:space="preserve"> produkcji siary.</w:t>
      </w:r>
    </w:p>
    <w:p w14:paraId="57710918" w14:textId="24039FEB" w:rsidR="006246B6" w:rsidRDefault="00684E7C" w:rsidP="00301F77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05ABA75A" wp14:editId="7E0AD0D2">
            <wp:extent cx="7524750" cy="442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C581" w14:textId="5A213378" w:rsidR="00684E7C" w:rsidRDefault="00684E7C" w:rsidP="00301F77">
      <w:pPr>
        <w:rPr>
          <w:lang w:val="pl-PL"/>
        </w:rPr>
      </w:pPr>
      <w:r>
        <w:rPr>
          <w:lang w:val="pl-PL"/>
        </w:rPr>
        <w:t>Diagram 1 Uproszczony proces pozyskiwania, badania i przetwarzania siary</w:t>
      </w:r>
    </w:p>
    <w:p w14:paraId="6BCBF811" w14:textId="77777777" w:rsidR="00684E7C" w:rsidRDefault="00684E7C" w:rsidP="00301F77">
      <w:pPr>
        <w:rPr>
          <w:lang w:val="pl-PL"/>
        </w:rPr>
        <w:sectPr w:rsidR="00684E7C" w:rsidSect="00B715D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66C5C6" w14:textId="6BDA7564" w:rsidR="00684E7C" w:rsidRDefault="00A6189C" w:rsidP="009D15E1">
      <w:pPr>
        <w:pStyle w:val="Akapitzlist"/>
        <w:numPr>
          <w:ilvl w:val="0"/>
          <w:numId w:val="7"/>
        </w:numPr>
        <w:rPr>
          <w:lang w:val="pl-PL"/>
        </w:rPr>
      </w:pPr>
      <w:r w:rsidRPr="00A6189C">
        <w:rPr>
          <w:lang w:val="pl-PL"/>
        </w:rPr>
        <w:lastRenderedPageBreak/>
        <w:t>Hodowcy (H1 – H3)</w:t>
      </w:r>
    </w:p>
    <w:p w14:paraId="36D67BF5" w14:textId="206E46A4" w:rsidR="00A6189C" w:rsidRDefault="008A2205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Mogą posiadać oprogramowanie wspomagające hodowlę. Oprogramowanie może pochodzić od różnych dostawców. System musi być przygotowany do pozyskiwania danych od poszczególnych hodowców.</w:t>
      </w:r>
    </w:p>
    <w:p w14:paraId="4198C696" w14:textId="62A60081" w:rsidR="008A2205" w:rsidRDefault="008A2205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 xml:space="preserve">Hodowcy przygotowują próbki siary pochodzące od różnych krów. Każda próbka musi być indywidualnie oznaczona. System musi umożliwiać śledzenie każdej próbki indywidualnie, przypisując do każdej próbki informację o krowie, od której pochodzi oraz </w:t>
      </w:r>
      <w:r w:rsidR="00047915">
        <w:rPr>
          <w:lang w:val="pl-PL"/>
        </w:rPr>
        <w:t>o dacie i godzinie jej pobrania.</w:t>
      </w:r>
    </w:p>
    <w:p w14:paraId="156E4063" w14:textId="06C724BC" w:rsidR="00047915" w:rsidRDefault="00047915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 xml:space="preserve">Próbki są przekazywane do MCAM, gdzie dokonuje się analiz przy pomocy urządzeń zainstalowanych w MCAM. </w:t>
      </w:r>
    </w:p>
    <w:p w14:paraId="519792BC" w14:textId="77777777" w:rsidR="00B356EF" w:rsidRDefault="007226DE" w:rsidP="00047915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MCAM przejeżdża </w:t>
      </w:r>
      <w:r w:rsidR="00956B8F">
        <w:rPr>
          <w:lang w:val="pl-PL"/>
        </w:rPr>
        <w:t xml:space="preserve">do każdego hodowcy w celu odebrania próbek. </w:t>
      </w:r>
    </w:p>
    <w:p w14:paraId="72E594B0" w14:textId="77777777" w:rsidR="00B356EF" w:rsidRDefault="00956B8F" w:rsidP="00B356EF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W trakcie przemieszczania się dokonuje analiz przy pomocy posiadanych urządzeń i przekazuje wyniki do bazy I</w:t>
      </w:r>
      <w:r w:rsidR="00B356EF">
        <w:rPr>
          <w:lang w:val="pl-PL"/>
        </w:rPr>
        <w:t>Z</w:t>
      </w:r>
      <w:r>
        <w:rPr>
          <w:lang w:val="pl-PL"/>
        </w:rPr>
        <w:t xml:space="preserve">. </w:t>
      </w:r>
    </w:p>
    <w:p w14:paraId="704DB472" w14:textId="77777777" w:rsidR="00B356EF" w:rsidRDefault="00956B8F" w:rsidP="00B356EF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Ponadto przygotowuje wsady do dalszych analiz (np. posiewy do analiz w laboratorium mikrobiologiocznych).</w:t>
      </w:r>
      <w:r w:rsidR="00DE11C4">
        <w:rPr>
          <w:lang w:val="pl-PL"/>
        </w:rPr>
        <w:t xml:space="preserve"> </w:t>
      </w:r>
    </w:p>
    <w:p w14:paraId="20D8E34A" w14:textId="70107B69" w:rsidR="00047915" w:rsidRDefault="00DE11C4" w:rsidP="00B356EF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Dane wszystkich próbek oraz wyniki wszystkich badań musza być przechowywane w systemie</w:t>
      </w:r>
      <w:r w:rsidR="00B356EF">
        <w:rPr>
          <w:lang w:val="pl-PL"/>
        </w:rPr>
        <w:t>, wszystkie wyniki muszą być przypisane do danej próbki</w:t>
      </w:r>
      <w:r>
        <w:rPr>
          <w:lang w:val="pl-PL"/>
        </w:rPr>
        <w:t>.</w:t>
      </w:r>
    </w:p>
    <w:p w14:paraId="435B710B" w14:textId="5ED64B5E" w:rsidR="00B356EF" w:rsidRDefault="00B356EF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Dodatkowo system musi wspierać wyznaczanie śladu węglowego (metodyka wyznaczania śladu węglowego jest w trakcie opracowywania).</w:t>
      </w:r>
    </w:p>
    <w:p w14:paraId="471EC8A7" w14:textId="77777777" w:rsidR="00B356EF" w:rsidRDefault="00B356EF" w:rsidP="00047915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Próbki przesyłane są do linii do suszenia siary, gdzie są suszone a wynikowy susz jest mieszany do produktów (P1..P3). </w:t>
      </w:r>
    </w:p>
    <w:p w14:paraId="4410095F" w14:textId="0304891C" w:rsidR="00DE11C4" w:rsidRDefault="00B356EF" w:rsidP="00B356EF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Kompozycja produktów jest dopierana w zależności od przeznaczenia (kosmetyczne, farmakologiczne).</w:t>
      </w:r>
    </w:p>
    <w:p w14:paraId="10F64CDB" w14:textId="77777777" w:rsidR="00B356EF" w:rsidRDefault="00B356EF" w:rsidP="00B356EF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Dla każdego produktu (partii) przechowywana jest informacja o kompozycji, czyli:</w:t>
      </w:r>
    </w:p>
    <w:p w14:paraId="2C0C60BB" w14:textId="2BAE4157" w:rsidR="00B356EF" w:rsidRDefault="00B356EF" w:rsidP="00B356EF">
      <w:pPr>
        <w:pStyle w:val="Akapitzlist"/>
        <w:numPr>
          <w:ilvl w:val="2"/>
          <w:numId w:val="7"/>
        </w:numPr>
        <w:rPr>
          <w:lang w:val="pl-PL"/>
        </w:rPr>
      </w:pPr>
      <w:r>
        <w:rPr>
          <w:lang w:val="pl-PL"/>
        </w:rPr>
        <w:t>z jakich próbek się składa</w:t>
      </w:r>
      <w:r w:rsidR="006646A0">
        <w:rPr>
          <w:lang w:val="pl-PL"/>
        </w:rPr>
        <w:t>,</w:t>
      </w:r>
    </w:p>
    <w:p w14:paraId="275F03AE" w14:textId="176672F8" w:rsidR="006646A0" w:rsidRDefault="00B356EF" w:rsidP="00B356EF">
      <w:pPr>
        <w:pStyle w:val="Akapitzlist"/>
        <w:numPr>
          <w:ilvl w:val="2"/>
          <w:numId w:val="7"/>
        </w:numPr>
        <w:rPr>
          <w:lang w:val="pl-PL"/>
        </w:rPr>
      </w:pPr>
      <w:r>
        <w:rPr>
          <w:lang w:val="pl-PL"/>
        </w:rPr>
        <w:t xml:space="preserve">jakie </w:t>
      </w:r>
      <w:r w:rsidR="006646A0">
        <w:rPr>
          <w:lang w:val="pl-PL"/>
        </w:rPr>
        <w:t>są</w:t>
      </w:r>
      <w:r>
        <w:rPr>
          <w:lang w:val="pl-PL"/>
        </w:rPr>
        <w:t xml:space="preserve"> </w:t>
      </w:r>
      <w:r w:rsidR="006646A0">
        <w:rPr>
          <w:lang w:val="pl-PL"/>
        </w:rPr>
        <w:t>proporcje</w:t>
      </w:r>
      <w:r>
        <w:rPr>
          <w:lang w:val="pl-PL"/>
        </w:rPr>
        <w:t xml:space="preserve"> mieszania </w:t>
      </w:r>
      <w:r w:rsidR="006646A0">
        <w:rPr>
          <w:lang w:val="pl-PL"/>
        </w:rPr>
        <w:t>suszu z poszczególnych próbek w danym produkcie,</w:t>
      </w:r>
    </w:p>
    <w:p w14:paraId="600CB3DD" w14:textId="775EE83A" w:rsidR="00B356EF" w:rsidRDefault="006646A0" w:rsidP="00B356EF">
      <w:pPr>
        <w:pStyle w:val="Akapitzlist"/>
        <w:numPr>
          <w:ilvl w:val="2"/>
          <w:numId w:val="7"/>
        </w:numPr>
        <w:rPr>
          <w:lang w:val="pl-PL"/>
        </w:rPr>
      </w:pPr>
      <w:r>
        <w:rPr>
          <w:lang w:val="pl-PL"/>
        </w:rPr>
        <w:t>jakie są wyniki badań (parametry fizykochemiczne i bakteriologiczne),</w:t>
      </w:r>
    </w:p>
    <w:p w14:paraId="4A1DB95F" w14:textId="4B083A44" w:rsidR="006646A0" w:rsidRDefault="006646A0" w:rsidP="009D15E1">
      <w:pPr>
        <w:pStyle w:val="Akapitzlist"/>
        <w:numPr>
          <w:ilvl w:val="2"/>
          <w:numId w:val="7"/>
        </w:numPr>
        <w:rPr>
          <w:lang w:val="pl-PL"/>
        </w:rPr>
      </w:pPr>
      <w:r>
        <w:rPr>
          <w:lang w:val="pl-PL"/>
        </w:rPr>
        <w:t>kto jest nabywcą i jakie ilości zostały dostarczone.</w:t>
      </w:r>
    </w:p>
    <w:p w14:paraId="069F266D" w14:textId="15B01128" w:rsidR="00A6189C" w:rsidRDefault="00A6189C" w:rsidP="009D15E1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Wymagania niefunkcjonalne</w:t>
      </w:r>
      <w:r w:rsidR="006646A0">
        <w:rPr>
          <w:lang w:val="pl-PL"/>
        </w:rPr>
        <w:t>:</w:t>
      </w:r>
    </w:p>
    <w:p w14:paraId="741B840B" w14:textId="4CBDD981" w:rsidR="00A6189C" w:rsidRDefault="00A6189C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Zamawiający dopuszcza zarówno wykonanie całego systemu od początku jak i zbudowanie go w oparciu o istniejące moduły lub biblioteki</w:t>
      </w:r>
    </w:p>
    <w:p w14:paraId="240D4E5C" w14:textId="7A01D95F" w:rsidR="00A6189C" w:rsidRDefault="00A6189C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zamówieni</w:t>
      </w:r>
      <w:r w:rsidR="00306684">
        <w:rPr>
          <w:lang w:val="pl-PL"/>
        </w:rPr>
        <w:t>e</w:t>
      </w:r>
      <w:r>
        <w:rPr>
          <w:lang w:val="pl-PL"/>
        </w:rPr>
        <w:t xml:space="preserve"> będzie </w:t>
      </w:r>
      <w:r w:rsidR="00306684">
        <w:rPr>
          <w:lang w:val="pl-PL"/>
        </w:rPr>
        <w:t xml:space="preserve">obejmować </w:t>
      </w:r>
      <w:r>
        <w:rPr>
          <w:lang w:val="pl-PL"/>
        </w:rPr>
        <w:t>dostaw</w:t>
      </w:r>
      <w:r w:rsidR="00306684">
        <w:rPr>
          <w:lang w:val="pl-PL"/>
        </w:rPr>
        <w:t>ę</w:t>
      </w:r>
      <w:r>
        <w:rPr>
          <w:lang w:val="pl-PL"/>
        </w:rPr>
        <w:t>, instalacj</w:t>
      </w:r>
      <w:r w:rsidR="00306684">
        <w:rPr>
          <w:lang w:val="pl-PL"/>
        </w:rPr>
        <w:t>ę</w:t>
      </w:r>
      <w:r>
        <w:rPr>
          <w:lang w:val="pl-PL"/>
        </w:rPr>
        <w:t xml:space="preserve"> i utrzymanie systemu w okresie 5-letnim</w:t>
      </w:r>
    </w:p>
    <w:p w14:paraId="393D39B8" w14:textId="345CD6EC" w:rsidR="00A6189C" w:rsidRDefault="00306684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>Zamawiający oczekuje licencji pozwalających mu korzystać z oprogramowania bez ograniczeń oraz przyjmować i przetwarzać dane pochodzące od wielu partnerów</w:t>
      </w:r>
    </w:p>
    <w:p w14:paraId="68ADF0C7" w14:textId="5DEC8BDE" w:rsidR="00306684" w:rsidRPr="00A6189C" w:rsidRDefault="00956B8F" w:rsidP="009D15E1">
      <w:pPr>
        <w:pStyle w:val="Akapitzlist"/>
        <w:numPr>
          <w:ilvl w:val="1"/>
          <w:numId w:val="7"/>
        </w:numPr>
        <w:rPr>
          <w:lang w:val="pl-PL"/>
        </w:rPr>
      </w:pPr>
      <w:r>
        <w:rPr>
          <w:lang w:val="pl-PL"/>
        </w:rPr>
        <w:t xml:space="preserve">System musi zapewniać bezpieczeństwo danych i kontrolę dostępu do nich. Hodowcy mogą mieć dostęp do własnych danych, </w:t>
      </w:r>
    </w:p>
    <w:sectPr w:rsidR="00306684" w:rsidRPr="00A6189C" w:rsidSect="009D5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0570" w14:textId="77777777" w:rsidR="00265A0E" w:rsidRDefault="00265A0E" w:rsidP="008805FB">
      <w:pPr>
        <w:spacing w:after="0" w:line="240" w:lineRule="auto"/>
      </w:pPr>
      <w:r>
        <w:separator/>
      </w:r>
    </w:p>
  </w:endnote>
  <w:endnote w:type="continuationSeparator" w:id="0">
    <w:p w14:paraId="36B48602" w14:textId="77777777" w:rsidR="00265A0E" w:rsidRDefault="00265A0E" w:rsidP="008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982503"/>
      <w:docPartObj>
        <w:docPartGallery w:val="Page Numbers (Bottom of Page)"/>
        <w:docPartUnique/>
      </w:docPartObj>
    </w:sdtPr>
    <w:sdtEndPr/>
    <w:sdtContent>
      <w:p w14:paraId="619AE445" w14:textId="07B68F2A" w:rsidR="008805FB" w:rsidRDefault="00880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07" w:rsidRPr="008C3307">
          <w:rPr>
            <w:noProof/>
            <w:lang w:val="pl-PL"/>
          </w:rPr>
          <w:t>1</w:t>
        </w:r>
        <w:r>
          <w:fldChar w:fldCharType="end"/>
        </w:r>
      </w:p>
    </w:sdtContent>
  </w:sdt>
  <w:p w14:paraId="626CF3FD" w14:textId="77777777" w:rsidR="008805FB" w:rsidRDefault="00880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9C5C" w14:textId="77777777" w:rsidR="00265A0E" w:rsidRDefault="00265A0E" w:rsidP="008805FB">
      <w:pPr>
        <w:spacing w:after="0" w:line="240" w:lineRule="auto"/>
      </w:pPr>
      <w:r>
        <w:separator/>
      </w:r>
    </w:p>
  </w:footnote>
  <w:footnote w:type="continuationSeparator" w:id="0">
    <w:p w14:paraId="214DF59C" w14:textId="77777777" w:rsidR="00265A0E" w:rsidRDefault="00265A0E" w:rsidP="0088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B18"/>
    <w:multiLevelType w:val="multilevel"/>
    <w:tmpl w:val="3BB4B2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663476"/>
    <w:multiLevelType w:val="hybridMultilevel"/>
    <w:tmpl w:val="0FB0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0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CE65B0"/>
    <w:multiLevelType w:val="hybridMultilevel"/>
    <w:tmpl w:val="0FB0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58E"/>
    <w:multiLevelType w:val="hybridMultilevel"/>
    <w:tmpl w:val="359E6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2B34"/>
    <w:multiLevelType w:val="hybridMultilevel"/>
    <w:tmpl w:val="56A46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6544"/>
    <w:multiLevelType w:val="hybridMultilevel"/>
    <w:tmpl w:val="7D28D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9"/>
    <w:rsid w:val="00047915"/>
    <w:rsid w:val="000B558C"/>
    <w:rsid w:val="000D64E2"/>
    <w:rsid w:val="001D651D"/>
    <w:rsid w:val="00265A0E"/>
    <w:rsid w:val="00301F77"/>
    <w:rsid w:val="00306684"/>
    <w:rsid w:val="00353837"/>
    <w:rsid w:val="00495755"/>
    <w:rsid w:val="004F2C5B"/>
    <w:rsid w:val="00531DCD"/>
    <w:rsid w:val="00546150"/>
    <w:rsid w:val="006246B6"/>
    <w:rsid w:val="006646A0"/>
    <w:rsid w:val="00671DA4"/>
    <w:rsid w:val="00684E7C"/>
    <w:rsid w:val="006B3A45"/>
    <w:rsid w:val="007226DE"/>
    <w:rsid w:val="008064C7"/>
    <w:rsid w:val="008805FB"/>
    <w:rsid w:val="008A2205"/>
    <w:rsid w:val="008B46BF"/>
    <w:rsid w:val="008C3307"/>
    <w:rsid w:val="008C4406"/>
    <w:rsid w:val="008E442D"/>
    <w:rsid w:val="00936BA0"/>
    <w:rsid w:val="00956B8F"/>
    <w:rsid w:val="009A792F"/>
    <w:rsid w:val="009D15E1"/>
    <w:rsid w:val="009D5E47"/>
    <w:rsid w:val="00A204B3"/>
    <w:rsid w:val="00A6189C"/>
    <w:rsid w:val="00B219C9"/>
    <w:rsid w:val="00B356EF"/>
    <w:rsid w:val="00B446D9"/>
    <w:rsid w:val="00B44828"/>
    <w:rsid w:val="00B715D4"/>
    <w:rsid w:val="00B837EC"/>
    <w:rsid w:val="00C81401"/>
    <w:rsid w:val="00D862AC"/>
    <w:rsid w:val="00DE11C4"/>
    <w:rsid w:val="00ED74A5"/>
    <w:rsid w:val="00EE100C"/>
    <w:rsid w:val="00F22F7A"/>
    <w:rsid w:val="00F671F9"/>
    <w:rsid w:val="00FC46BB"/>
    <w:rsid w:val="00FE0B0F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599"/>
  <w15:chartTrackingRefBased/>
  <w15:docId w15:val="{5D710549-1EE2-49CF-B1C2-D6F79B85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38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4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FB"/>
  </w:style>
  <w:style w:type="paragraph" w:styleId="Stopka">
    <w:name w:val="footer"/>
    <w:basedOn w:val="Normalny"/>
    <w:link w:val="StopkaZnak"/>
    <w:uiPriority w:val="99"/>
    <w:unhideWhenUsed/>
    <w:rsid w:val="0088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FB"/>
  </w:style>
  <w:style w:type="paragraph" w:styleId="NormalnyWeb">
    <w:name w:val="Normal (Web)"/>
    <w:basedOn w:val="Normalny"/>
    <w:uiPriority w:val="99"/>
    <w:semiHidden/>
    <w:unhideWhenUsed/>
    <w:rsid w:val="009A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A792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538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Heller</dc:creator>
  <cp:keywords/>
  <dc:description/>
  <cp:lastModifiedBy>AS</cp:lastModifiedBy>
  <cp:revision>2</cp:revision>
  <dcterms:created xsi:type="dcterms:W3CDTF">2019-12-27T23:30:00Z</dcterms:created>
  <dcterms:modified xsi:type="dcterms:W3CDTF">2019-12-27T23:30:00Z</dcterms:modified>
</cp:coreProperties>
</file>